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rPr>
          <w:rFonts w:ascii="Times New Roman"/>
          <w:sz w:val="20"/>
        </w:rPr>
      </w:pPr>
    </w:p>
    <w:p w:rsidR="00AB2443" w:rsidRDefault="00AB2443">
      <w:pPr>
        <w:pStyle w:val="Corpodetexto"/>
        <w:spacing w:before="8"/>
        <w:rPr>
          <w:rFonts w:ascii="Times New Roman"/>
          <w:sz w:val="23"/>
        </w:rPr>
      </w:pPr>
    </w:p>
    <w:p w:rsidR="00AB2443" w:rsidRDefault="002B4EA5">
      <w:pPr>
        <w:pStyle w:val="Ttulo1"/>
        <w:spacing w:before="92"/>
        <w:ind w:left="4866" w:right="4296"/>
        <w:jc w:val="center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-1339648</wp:posOffset>
            </wp:positionV>
            <wp:extent cx="7560564" cy="11360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PORTARIA</w:t>
      </w:r>
      <w:r>
        <w:rPr>
          <w:spacing w:val="-8"/>
          <w:u w:val="thick"/>
        </w:rPr>
        <w:t xml:space="preserve"> </w:t>
      </w:r>
      <w:r>
        <w:rPr>
          <w:u w:val="thick"/>
        </w:rPr>
        <w:t>Nº062</w:t>
      </w:r>
      <w:r>
        <w:rPr>
          <w:u w:val="thick"/>
        </w:rPr>
        <w:t>5</w:t>
      </w:r>
      <w:bookmarkStart w:id="0" w:name="_GoBack"/>
      <w:bookmarkEnd w:id="0"/>
      <w:r>
        <w:rPr>
          <w:u w:val="thick"/>
        </w:rPr>
        <w:t>/2023</w:t>
      </w:r>
    </w:p>
    <w:p w:rsidR="00AB2443" w:rsidRDefault="00AB2443">
      <w:pPr>
        <w:pStyle w:val="Corpodetexto"/>
        <w:spacing w:before="1"/>
        <w:rPr>
          <w:rFonts w:ascii="Arial"/>
          <w:b/>
          <w:sz w:val="23"/>
        </w:rPr>
      </w:pPr>
    </w:p>
    <w:p w:rsidR="00AB2443" w:rsidRDefault="002B4EA5">
      <w:pPr>
        <w:pStyle w:val="Corpodetexto"/>
        <w:spacing w:before="92" w:line="276" w:lineRule="auto"/>
        <w:ind w:left="8507" w:right="1127"/>
        <w:jc w:val="both"/>
      </w:pPr>
      <w:r>
        <w:t>Concede</w:t>
      </w:r>
      <w:r>
        <w:rPr>
          <w:spacing w:val="67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Insalubridade</w:t>
      </w:r>
      <w:r>
        <w:rPr>
          <w:spacing w:val="1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t>servidora.</w:t>
      </w:r>
    </w:p>
    <w:p w:rsidR="00AB2443" w:rsidRDefault="00AB2443">
      <w:pPr>
        <w:pStyle w:val="Corpodetexto"/>
        <w:spacing w:before="8"/>
        <w:rPr>
          <w:sz w:val="27"/>
        </w:rPr>
      </w:pPr>
    </w:p>
    <w:p w:rsidR="00AB2443" w:rsidRDefault="002B4EA5">
      <w:pPr>
        <w:pStyle w:val="Corpodetexto"/>
        <w:spacing w:line="276" w:lineRule="auto"/>
        <w:ind w:left="1702" w:right="1131" w:firstLine="1415"/>
        <w:jc w:val="both"/>
      </w:pPr>
      <w:r>
        <w:rPr>
          <w:rFonts w:ascii="Arial" w:hAnsi="Arial"/>
          <w:b/>
        </w:rPr>
        <w:t>A PREFEITA DE SÃO JOSÉ DO NORTE</w:t>
      </w:r>
      <w:r>
        <w:t>, Estado do Rio Grande do</w:t>
      </w:r>
      <w:r>
        <w:rPr>
          <w:spacing w:val="1"/>
        </w:rPr>
        <w:t xml:space="preserve"> </w:t>
      </w:r>
      <w:r>
        <w:t>Sul, República Federativa do Brasil, usando das atribuições que lhe confere a Lei</w:t>
      </w:r>
      <w:r>
        <w:rPr>
          <w:spacing w:val="1"/>
        </w:rPr>
        <w:t xml:space="preserve"> </w:t>
      </w:r>
      <w:r>
        <w:t>Orgânica</w:t>
      </w:r>
      <w:r>
        <w:rPr>
          <w:spacing w:val="-1"/>
        </w:rPr>
        <w:t xml:space="preserve"> </w:t>
      </w:r>
      <w:r>
        <w:t>do Município,</w:t>
      </w:r>
    </w:p>
    <w:p w:rsidR="00AB2443" w:rsidRDefault="00AB2443">
      <w:pPr>
        <w:pStyle w:val="Corpodetexto"/>
        <w:spacing w:before="4"/>
        <w:rPr>
          <w:sz w:val="27"/>
        </w:rPr>
      </w:pPr>
    </w:p>
    <w:p w:rsidR="00AB2443" w:rsidRDefault="002B4EA5">
      <w:pPr>
        <w:pStyle w:val="Corpodetexto"/>
        <w:spacing w:before="1"/>
        <w:ind w:left="1702" w:right="1131" w:firstLine="1415"/>
        <w:jc w:val="both"/>
      </w:pPr>
      <w:r>
        <w:rPr>
          <w:rFonts w:ascii="Arial" w:hAnsi="Arial"/>
          <w:b/>
        </w:rPr>
        <w:t xml:space="preserve">CONSIDERANDO </w:t>
      </w:r>
      <w:r>
        <w:t>o teor do Memorando nº5.876/2023, da Secretaria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Administração –</w:t>
      </w:r>
      <w:r>
        <w:rPr>
          <w:spacing w:val="1"/>
        </w:rPr>
        <w:t xml:space="preserve"> </w:t>
      </w:r>
      <w:r>
        <w:t>SMA,</w:t>
      </w:r>
    </w:p>
    <w:p w:rsidR="00AB2443" w:rsidRDefault="00AB2443">
      <w:pPr>
        <w:pStyle w:val="Corpodetexto"/>
        <w:spacing w:before="11"/>
        <w:rPr>
          <w:sz w:val="23"/>
        </w:rPr>
      </w:pPr>
    </w:p>
    <w:p w:rsidR="00AB2443" w:rsidRDefault="002B4EA5">
      <w:pPr>
        <w:pStyle w:val="Corpodetexto"/>
        <w:ind w:left="1702" w:right="1132" w:firstLine="1415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Pericial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(Insalubridade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Periculosidade), que classifica as atividades atinentes à função/setor do servidor do</w:t>
      </w:r>
      <w:r>
        <w:rPr>
          <w:spacing w:val="1"/>
        </w:rPr>
        <w:t xml:space="preserve"> </w:t>
      </w:r>
      <w:r>
        <w:t>requerente,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insalubres,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grau máximo,</w:t>
      </w:r>
      <w:r>
        <w:rPr>
          <w:spacing w:val="-9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Laudo</w:t>
      </w:r>
      <w:r>
        <w:rPr>
          <w:spacing w:val="-1"/>
        </w:rPr>
        <w:t xml:space="preserve"> </w:t>
      </w:r>
      <w:r>
        <w:t>Pericial</w:t>
      </w:r>
      <w:r>
        <w:rPr>
          <w:spacing w:val="-2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fl.</w:t>
      </w:r>
      <w:r>
        <w:rPr>
          <w:spacing w:val="-4"/>
        </w:rPr>
        <w:t xml:space="preserve"> </w:t>
      </w:r>
      <w:r>
        <w:t>69.</w:t>
      </w:r>
    </w:p>
    <w:p w:rsidR="00AB2443" w:rsidRDefault="00AB2443">
      <w:pPr>
        <w:pStyle w:val="Corpodetexto"/>
        <w:spacing w:before="3"/>
      </w:pPr>
    </w:p>
    <w:p w:rsidR="00AB2443" w:rsidRDefault="002B4EA5">
      <w:pPr>
        <w:pStyle w:val="Ttulo1"/>
        <w:rPr>
          <w:u w:val="none"/>
        </w:rPr>
      </w:pPr>
      <w:r>
        <w:rPr>
          <w:u w:val="none"/>
        </w:rPr>
        <w:t>RESOLVE:</w:t>
      </w:r>
    </w:p>
    <w:p w:rsidR="00AB2443" w:rsidRDefault="002B4EA5">
      <w:pPr>
        <w:pStyle w:val="Corpodetexto"/>
        <w:spacing w:before="41"/>
        <w:ind w:left="3120"/>
      </w:pPr>
      <w:r>
        <w:t>Nesta</w:t>
      </w:r>
      <w:r>
        <w:rPr>
          <w:spacing w:val="-3"/>
        </w:rPr>
        <w:t xml:space="preserve"> </w:t>
      </w:r>
      <w:r>
        <w:t>data,</w:t>
      </w:r>
    </w:p>
    <w:p w:rsidR="00AB2443" w:rsidRDefault="00AB2443">
      <w:pPr>
        <w:pStyle w:val="Corpodetexto"/>
        <w:spacing w:before="3"/>
        <w:rPr>
          <w:sz w:val="31"/>
        </w:rPr>
      </w:pPr>
    </w:p>
    <w:p w:rsidR="00AB2443" w:rsidRDefault="002B4EA5">
      <w:pPr>
        <w:pStyle w:val="Corpodetexto"/>
        <w:spacing w:line="276" w:lineRule="auto"/>
        <w:ind w:left="1702" w:right="1127" w:firstLine="1418"/>
        <w:jc w:val="both"/>
      </w:pPr>
      <w:r>
        <w:t>Art.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CONCEDER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servidora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SUELLEN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DA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ROCHA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GARCIA</w:t>
      </w:r>
      <w:r>
        <w:t>, ocupante do cargo de Auxiliar de Educação Infantil, matrícula nº5000-8/1,</w:t>
      </w:r>
      <w:r>
        <w:rPr>
          <w:spacing w:val="1"/>
        </w:rPr>
        <w:t xml:space="preserve"> </w:t>
      </w:r>
      <w:r>
        <w:t>lotada na Secretaria Mun</w:t>
      </w:r>
      <w:r>
        <w:t>icipal de Educação e Cultura – SMEC, ADICIONAL DE</w:t>
      </w:r>
      <w:r>
        <w:rPr>
          <w:spacing w:val="1"/>
        </w:rPr>
        <w:t xml:space="preserve"> </w:t>
      </w:r>
      <w:r>
        <w:t>INSALUBRIDADE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GRAU MÁXIMO, a</w:t>
      </w:r>
      <w:r>
        <w:rPr>
          <w:spacing w:val="1"/>
        </w:rPr>
        <w:t xml:space="preserve"> </w:t>
      </w:r>
      <w:r>
        <w:t>contar de</w:t>
      </w:r>
      <w:r>
        <w:rPr>
          <w:spacing w:val="-2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:rsidR="00AB2443" w:rsidRDefault="00AB2443">
      <w:pPr>
        <w:pStyle w:val="Corpodetexto"/>
        <w:spacing w:before="7"/>
        <w:rPr>
          <w:sz w:val="27"/>
        </w:rPr>
      </w:pPr>
    </w:p>
    <w:p w:rsidR="00AB2443" w:rsidRDefault="002B4EA5">
      <w:pPr>
        <w:pStyle w:val="Corpodetexto"/>
        <w:ind w:left="3118"/>
      </w:pPr>
      <w:r>
        <w:t>Art.</w:t>
      </w:r>
      <w:r>
        <w:rPr>
          <w:spacing w:val="-1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publicação.</w:t>
      </w:r>
    </w:p>
    <w:p w:rsidR="00AB2443" w:rsidRDefault="00AB2443">
      <w:pPr>
        <w:pStyle w:val="Corpodetexto"/>
        <w:spacing w:before="1"/>
        <w:rPr>
          <w:sz w:val="31"/>
        </w:rPr>
      </w:pPr>
    </w:p>
    <w:p w:rsidR="00AB2443" w:rsidRDefault="002B4EA5">
      <w:pPr>
        <w:spacing w:before="1"/>
        <w:ind w:left="4361"/>
        <w:rPr>
          <w:sz w:val="24"/>
        </w:rPr>
      </w:pPr>
      <w:r>
        <w:rPr>
          <w:sz w:val="24"/>
        </w:rPr>
        <w:t>São</w:t>
      </w:r>
      <w:r>
        <w:rPr>
          <w:spacing w:val="-13"/>
          <w:sz w:val="24"/>
        </w:rPr>
        <w:t xml:space="preserve"> </w:t>
      </w:r>
      <w:r>
        <w:rPr>
          <w:sz w:val="24"/>
        </w:rPr>
        <w:t>José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Norte/RS,</w:t>
      </w:r>
      <w:r>
        <w:rPr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Cidade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Histórica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abril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2023.</w:t>
      </w:r>
    </w:p>
    <w:p w:rsidR="00AB2443" w:rsidRDefault="00AB2443">
      <w:pPr>
        <w:pStyle w:val="Corpodetexto"/>
        <w:rPr>
          <w:sz w:val="26"/>
        </w:rPr>
      </w:pPr>
    </w:p>
    <w:p w:rsidR="00AB2443" w:rsidRDefault="00AB2443">
      <w:pPr>
        <w:pStyle w:val="Corpodetexto"/>
        <w:spacing w:before="7"/>
        <w:rPr>
          <w:sz w:val="32"/>
        </w:rPr>
      </w:pPr>
    </w:p>
    <w:p w:rsidR="00AB2443" w:rsidRDefault="002B4EA5">
      <w:pPr>
        <w:pStyle w:val="Corpodetexto"/>
        <w:ind w:left="7904"/>
      </w:pPr>
      <w:r>
        <w:t>FABIANY</w:t>
      </w:r>
      <w:r>
        <w:rPr>
          <w:spacing w:val="-5"/>
        </w:rPr>
        <w:t xml:space="preserve"> </w:t>
      </w:r>
      <w:r>
        <w:t>ZOGBI</w:t>
      </w:r>
      <w:r>
        <w:rPr>
          <w:spacing w:val="-1"/>
        </w:rPr>
        <w:t xml:space="preserve"> </w:t>
      </w:r>
      <w:r>
        <w:t>ROIG</w:t>
      </w:r>
    </w:p>
    <w:p w:rsidR="00AB2443" w:rsidRDefault="002B4EA5">
      <w:pPr>
        <w:pStyle w:val="Corpodetexto"/>
        <w:spacing w:before="3"/>
        <w:ind w:right="2214"/>
        <w:jc w:val="right"/>
      </w:pPr>
      <w:r>
        <w:t>Prefeita</w:t>
      </w:r>
    </w:p>
    <w:p w:rsidR="00AB2443" w:rsidRDefault="00AB2443">
      <w:pPr>
        <w:pStyle w:val="Corpodetexto"/>
        <w:spacing w:before="5"/>
        <w:rPr>
          <w:sz w:val="23"/>
        </w:rPr>
      </w:pPr>
    </w:p>
    <w:p w:rsidR="00AB2443" w:rsidRDefault="002B4EA5">
      <w:pPr>
        <w:ind w:left="1702"/>
        <w:rPr>
          <w:sz w:val="20"/>
        </w:rPr>
      </w:pPr>
      <w:r>
        <w:rPr>
          <w:sz w:val="20"/>
        </w:rPr>
        <w:t>Registre-se,</w:t>
      </w:r>
      <w:r>
        <w:rPr>
          <w:spacing w:val="-1"/>
          <w:sz w:val="20"/>
        </w:rPr>
        <w:t xml:space="preserve"> </w:t>
      </w:r>
      <w:r>
        <w:rPr>
          <w:sz w:val="20"/>
        </w:rPr>
        <w:t>Publique-se</w:t>
      </w:r>
      <w:r>
        <w:rPr>
          <w:spacing w:val="-3"/>
          <w:sz w:val="20"/>
        </w:rPr>
        <w:t xml:space="preserve"> </w:t>
      </w:r>
      <w:r>
        <w:rPr>
          <w:sz w:val="20"/>
        </w:rPr>
        <w:t>e Cumpra-se.</w:t>
      </w:r>
    </w:p>
    <w:p w:rsidR="00AB2443" w:rsidRDefault="00AB2443">
      <w:pPr>
        <w:pStyle w:val="Corpodetexto"/>
        <w:rPr>
          <w:sz w:val="22"/>
        </w:rPr>
      </w:pPr>
    </w:p>
    <w:p w:rsidR="00AB2443" w:rsidRDefault="00AB2443">
      <w:pPr>
        <w:pStyle w:val="Corpodetexto"/>
        <w:spacing w:before="1"/>
        <w:rPr>
          <w:sz w:val="18"/>
        </w:rPr>
      </w:pPr>
    </w:p>
    <w:p w:rsidR="00AB2443" w:rsidRDefault="002B4EA5">
      <w:pPr>
        <w:spacing w:before="1"/>
        <w:ind w:left="1702"/>
        <w:rPr>
          <w:sz w:val="20"/>
        </w:rPr>
      </w:pPr>
      <w:r>
        <w:rPr>
          <w:sz w:val="20"/>
        </w:rPr>
        <w:t>BRUNO MENDONÇA</w:t>
      </w:r>
      <w:r>
        <w:rPr>
          <w:spacing w:val="-1"/>
          <w:sz w:val="20"/>
        </w:rPr>
        <w:t xml:space="preserve"> </w:t>
      </w:r>
      <w:r>
        <w:rPr>
          <w:sz w:val="20"/>
        </w:rPr>
        <w:t>COSTA</w:t>
      </w:r>
    </w:p>
    <w:p w:rsidR="00AB2443" w:rsidRDefault="002B4EA5">
      <w:pPr>
        <w:spacing w:before="2"/>
        <w:ind w:left="1702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635</wp:posOffset>
            </wp:positionH>
            <wp:positionV relativeFrom="paragraph">
              <wp:posOffset>1289683</wp:posOffset>
            </wp:positionV>
            <wp:extent cx="7559928" cy="6769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28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Secretário</w:t>
      </w:r>
      <w:r>
        <w:rPr>
          <w:spacing w:val="-4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</w:t>
      </w:r>
    </w:p>
    <w:sectPr w:rsidR="00AB2443">
      <w:type w:val="continuous"/>
      <w:pgSz w:w="11910" w:h="16850"/>
      <w:pgMar w:top="2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2443"/>
    <w:rsid w:val="002B4EA5"/>
    <w:rsid w:val="00A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C606C-630E-4352-BF19-6E08628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CÂMARA DE VEREADORES DE S. J. DO NORTE</dc:creator>
  <cp:lastModifiedBy>Claudia Costa</cp:lastModifiedBy>
  <cp:revision>2</cp:revision>
  <dcterms:created xsi:type="dcterms:W3CDTF">2023-04-18T14:50:00Z</dcterms:created>
  <dcterms:modified xsi:type="dcterms:W3CDTF">2023-04-18T14:53:00Z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2023-04-18T00:00:00Z</vt:filetime>
  </property>
</Properties>
</file>